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02" w:rsidRPr="00FD0C02" w:rsidRDefault="00FD0C02" w:rsidP="00FD0C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D0C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Всероссийская акция «Моё детство - война»</w:t>
      </w:r>
    </w:p>
    <w:p w:rsidR="00000000" w:rsidRDefault="00FD0C02">
      <w:pPr>
        <w:rPr>
          <w:rFonts w:ascii="Times New Roman" w:hAnsi="Times New Roman" w:cs="Times New Roman"/>
        </w:rPr>
      </w:pPr>
      <w:r>
        <w:tab/>
      </w:r>
      <w:r w:rsidR="00D12175">
        <w:rPr>
          <w:noProof/>
        </w:rPr>
        <w:drawing>
          <wp:inline distT="0" distB="0" distL="0" distR="0">
            <wp:extent cx="5715000" cy="4314825"/>
            <wp:effectExtent l="19050" t="0" r="0" b="0"/>
            <wp:docPr id="1" name="Рисунок 1" descr="https://www.oprf.ru/files/detstvo_voina0408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rf.ru/files/detstvo_voina0408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75" w:rsidRPr="00D12175" w:rsidRDefault="00D12175" w:rsidP="00D12175">
      <w:pPr>
        <w:pStyle w:val="announcemen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>Проект реализуется при поддержке Общественной палаты Российской Федерации. Оператором выступила Общероссийская Ассоциация почетных граждан, наставников и талантливой молодёжи.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>Проект направлен на сохранение исторической памяти о событиях </w:t>
      </w:r>
      <w:hyperlink r:id="rId5" w:history="1">
        <w:r w:rsidRPr="00D12175">
          <w:rPr>
            <w:rStyle w:val="a6"/>
            <w:color w:val="0056B3"/>
            <w:sz w:val="28"/>
            <w:szCs w:val="28"/>
            <w:bdr w:val="none" w:sz="0" w:space="0" w:color="auto" w:frame="1"/>
            <w:shd w:val="clear" w:color="auto" w:fill="FFFFFF"/>
          </w:rPr>
          <w:t>#ВОВ</w:t>
        </w:r>
      </w:hyperlink>
      <w:r w:rsidRPr="00D12175">
        <w:rPr>
          <w:color w:val="000000"/>
          <w:sz w:val="28"/>
          <w:szCs w:val="28"/>
        </w:rPr>
        <w:t> в воспоминаниях очевидцев — людей, чьи детство и юность пришлись на военные и первые послевоенные годы.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>Участникам конкурса нужно сделать мини-интервью с детьми войны или рассказать об их судьбах, используя архивные фотографии и письма.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>В конкурсе предусмотрены три номинации: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>- «От первого лица» — рассказ (монолог или интервью-монолог) Героя конкурсной</w:t>
      </w:r>
      <w:r>
        <w:rPr>
          <w:color w:val="000000"/>
          <w:sz w:val="28"/>
          <w:szCs w:val="28"/>
        </w:rPr>
        <w:t xml:space="preserve"> </w:t>
      </w:r>
      <w:r w:rsidRPr="00D12175">
        <w:rPr>
          <w:color w:val="000000"/>
          <w:sz w:val="28"/>
          <w:szCs w:val="28"/>
        </w:rPr>
        <w:t>работы;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>- «Говорит волонтёр» — монолог участника конкурса/члена конкурсной группы, представляющий собой рассказ о событиях жизни Героя конкурсной работы.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 xml:space="preserve">Созданные видеоролики необходимо загрузить на </w:t>
      </w:r>
      <w:proofErr w:type="spellStart"/>
      <w:r w:rsidRPr="00D12175">
        <w:rPr>
          <w:color w:val="000000"/>
          <w:sz w:val="28"/>
          <w:szCs w:val="28"/>
        </w:rPr>
        <w:t>файлообменник</w:t>
      </w:r>
      <w:proofErr w:type="spellEnd"/>
      <w:r w:rsidRPr="00D12175">
        <w:rPr>
          <w:color w:val="000000"/>
          <w:sz w:val="28"/>
          <w:szCs w:val="28"/>
        </w:rPr>
        <w:t xml:space="preserve"> (</w:t>
      </w:r>
      <w:proofErr w:type="spellStart"/>
      <w:r w:rsidRPr="00D12175">
        <w:rPr>
          <w:color w:val="000000"/>
          <w:sz w:val="28"/>
          <w:szCs w:val="28"/>
        </w:rPr>
        <w:t>Яндекс-диск</w:t>
      </w:r>
      <w:proofErr w:type="spellEnd"/>
      <w:r w:rsidRPr="00D12175">
        <w:rPr>
          <w:color w:val="000000"/>
          <w:sz w:val="28"/>
          <w:szCs w:val="28"/>
        </w:rPr>
        <w:t>, Google-диск), ссылка на загруженный файл указывается в Заявке по ссылке: </w:t>
      </w:r>
      <w:hyperlink r:id="rId6" w:tgtFrame="_blank" w:history="1">
        <w:r w:rsidRPr="00D12175">
          <w:rPr>
            <w:rStyle w:val="a6"/>
            <w:color w:val="0056B3"/>
            <w:sz w:val="28"/>
            <w:szCs w:val="28"/>
            <w:bdr w:val="none" w:sz="0" w:space="0" w:color="auto" w:frame="1"/>
          </w:rPr>
          <w:t>https://forms.gle/yDSKjYUXhbUA6aEn6</w:t>
        </w:r>
      </w:hyperlink>
      <w:r w:rsidRPr="00D12175">
        <w:rPr>
          <w:color w:val="000000"/>
          <w:sz w:val="28"/>
          <w:szCs w:val="28"/>
        </w:rPr>
        <w:t>.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 xml:space="preserve">Специальная номинация — посты в социальных сетях в рамках </w:t>
      </w:r>
      <w:proofErr w:type="spellStart"/>
      <w:r w:rsidRPr="00D12175">
        <w:rPr>
          <w:color w:val="000000"/>
          <w:sz w:val="28"/>
          <w:szCs w:val="28"/>
        </w:rPr>
        <w:t>флешмоба</w:t>
      </w:r>
      <w:proofErr w:type="spellEnd"/>
      <w:r w:rsidRPr="00D12175">
        <w:rPr>
          <w:color w:val="000000"/>
          <w:sz w:val="28"/>
          <w:szCs w:val="28"/>
        </w:rPr>
        <w:t xml:space="preserve"> Общественной палаты РФ. Для участия в данной номинации необходимо: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D12175">
        <w:rPr>
          <w:color w:val="000000"/>
          <w:sz w:val="28"/>
          <w:szCs w:val="28"/>
        </w:rPr>
        <w:t>нять видео или написать рассказ, прочитать стихотворение или исполнить песню о судьбах детей на войне;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в</w:t>
      </w:r>
      <w:r w:rsidRPr="00D12175">
        <w:rPr>
          <w:color w:val="000000"/>
          <w:sz w:val="28"/>
          <w:szCs w:val="28"/>
        </w:rPr>
        <w:t>ыложить видео или текст на личную страничку, с хештегами </w:t>
      </w:r>
      <w:hyperlink r:id="rId7" w:history="1">
        <w:r w:rsidRPr="00D12175">
          <w:rPr>
            <w:rStyle w:val="a6"/>
            <w:color w:val="0056B3"/>
            <w:sz w:val="28"/>
            <w:szCs w:val="28"/>
            <w:bdr w:val="none" w:sz="0" w:space="0" w:color="auto" w:frame="1"/>
          </w:rPr>
          <w:t>#личноОВойне</w:t>
        </w:r>
      </w:hyperlink>
      <w:r w:rsidRPr="00D12175">
        <w:rPr>
          <w:color w:val="000000"/>
          <w:sz w:val="28"/>
          <w:szCs w:val="28"/>
        </w:rPr>
        <w:t> </w:t>
      </w:r>
      <w:hyperlink r:id="rId8" w:history="1">
        <w:r w:rsidRPr="00D12175">
          <w:rPr>
            <w:rStyle w:val="a6"/>
            <w:color w:val="0056B3"/>
            <w:sz w:val="28"/>
            <w:szCs w:val="28"/>
            <w:bdr w:val="none" w:sz="0" w:space="0" w:color="auto" w:frame="1"/>
          </w:rPr>
          <w:t>#ОПРФ</w:t>
        </w:r>
      </w:hyperlink>
      <w:r w:rsidRPr="00D12175">
        <w:rPr>
          <w:color w:val="000000"/>
          <w:sz w:val="28"/>
          <w:szCs w:val="28"/>
        </w:rPr>
        <w:t> </w:t>
      </w:r>
      <w:hyperlink r:id="rId9" w:history="1">
        <w:r w:rsidRPr="00D12175">
          <w:rPr>
            <w:rStyle w:val="a6"/>
            <w:color w:val="0056B3"/>
            <w:sz w:val="28"/>
            <w:szCs w:val="28"/>
            <w:bdr w:val="none" w:sz="0" w:space="0" w:color="auto" w:frame="1"/>
          </w:rPr>
          <w:t>#моедетствовойна</w:t>
        </w:r>
      </w:hyperlink>
      <w:r w:rsidRPr="00D12175">
        <w:rPr>
          <w:color w:val="000000"/>
          <w:sz w:val="28"/>
          <w:szCs w:val="28"/>
        </w:rPr>
        <w:t> </w:t>
      </w:r>
      <w:hyperlink r:id="rId10" w:history="1">
        <w:r w:rsidRPr="00D12175">
          <w:rPr>
            <w:rStyle w:val="a6"/>
            <w:color w:val="0056B3"/>
            <w:sz w:val="28"/>
            <w:szCs w:val="28"/>
            <w:bdr w:val="none" w:sz="0" w:space="0" w:color="auto" w:frame="1"/>
          </w:rPr>
          <w:t>#детивойны</w:t>
        </w:r>
      </w:hyperlink>
      <w:r w:rsidRPr="00D12175">
        <w:rPr>
          <w:color w:val="000000"/>
          <w:sz w:val="28"/>
          <w:szCs w:val="28"/>
        </w:rPr>
        <w:t> </w:t>
      </w:r>
      <w:hyperlink r:id="rId11" w:history="1">
        <w:r w:rsidRPr="00D12175">
          <w:rPr>
            <w:rStyle w:val="a6"/>
            <w:color w:val="0056B3"/>
            <w:sz w:val="28"/>
            <w:szCs w:val="28"/>
            <w:bdr w:val="none" w:sz="0" w:space="0" w:color="auto" w:frame="1"/>
          </w:rPr>
          <w:t>#историяВОВ</w:t>
        </w:r>
      </w:hyperlink>
      <w:r w:rsidRPr="00D12175">
        <w:rPr>
          <w:color w:val="000000"/>
          <w:sz w:val="28"/>
          <w:szCs w:val="28"/>
        </w:rPr>
        <w:t> #[название региона по месту жительства героя], #[название населенного пункта по месту жительства героя].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>Призовой фонд для основных номинаций конкурса – 100 000 рублей.</w:t>
      </w:r>
      <w:r w:rsidRPr="00D12175">
        <w:rPr>
          <w:color w:val="000000"/>
          <w:sz w:val="28"/>
          <w:szCs w:val="28"/>
        </w:rPr>
        <w:br/>
        <w:t xml:space="preserve">Организаторами предусмотрен специальный призовой фонд для награждения авторов наибольшего количества лучших конкурсных работ о детях войны – </w:t>
      </w:r>
      <w:proofErr w:type="spellStart"/>
      <w:r w:rsidRPr="00D12175">
        <w:rPr>
          <w:color w:val="000000"/>
          <w:sz w:val="28"/>
          <w:szCs w:val="28"/>
        </w:rPr>
        <w:t>дончанах</w:t>
      </w:r>
      <w:proofErr w:type="spellEnd"/>
      <w:r w:rsidRPr="00D12175">
        <w:rPr>
          <w:color w:val="000000"/>
          <w:sz w:val="28"/>
          <w:szCs w:val="28"/>
        </w:rPr>
        <w:t xml:space="preserve">. 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>Размер данного специального призового фонда - 25 000 руб.</w:t>
      </w:r>
      <w:r w:rsidRPr="00D12175">
        <w:rPr>
          <w:color w:val="000000"/>
          <w:sz w:val="28"/>
          <w:szCs w:val="28"/>
        </w:rPr>
        <w:br/>
        <w:t xml:space="preserve">Призовой фонд для </w:t>
      </w:r>
      <w:proofErr w:type="spellStart"/>
      <w:r w:rsidRPr="00D12175">
        <w:rPr>
          <w:color w:val="000000"/>
          <w:sz w:val="28"/>
          <w:szCs w:val="28"/>
        </w:rPr>
        <w:t>спецноминации</w:t>
      </w:r>
      <w:proofErr w:type="spellEnd"/>
      <w:r w:rsidRPr="00D12175">
        <w:rPr>
          <w:color w:val="000000"/>
          <w:sz w:val="28"/>
          <w:szCs w:val="28"/>
        </w:rPr>
        <w:t xml:space="preserve"> конкурса – </w:t>
      </w:r>
      <w:proofErr w:type="spellStart"/>
      <w:r w:rsidRPr="00D12175">
        <w:rPr>
          <w:color w:val="000000"/>
          <w:sz w:val="28"/>
          <w:szCs w:val="28"/>
        </w:rPr>
        <w:t>флешмоба</w:t>
      </w:r>
      <w:proofErr w:type="spellEnd"/>
      <w:r w:rsidRPr="00D12175">
        <w:rPr>
          <w:color w:val="000000"/>
          <w:sz w:val="28"/>
          <w:szCs w:val="28"/>
        </w:rPr>
        <w:t xml:space="preserve"> в социальных сетях – 20 000 рублей.</w:t>
      </w:r>
    </w:p>
    <w:p w:rsid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12175">
        <w:rPr>
          <w:color w:val="000000"/>
          <w:sz w:val="28"/>
          <w:szCs w:val="28"/>
        </w:rPr>
        <w:t>Прием конкурсных работ до 03.11.2020 года</w:t>
      </w:r>
      <w:r>
        <w:rPr>
          <w:color w:val="000000"/>
          <w:sz w:val="28"/>
          <w:szCs w:val="28"/>
        </w:rPr>
        <w:t>.</w:t>
      </w:r>
    </w:p>
    <w:p w:rsidR="00D12175" w:rsidRPr="00D12175" w:rsidRDefault="00D12175" w:rsidP="00D121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D0C02" w:rsidRPr="00FD0C02" w:rsidRDefault="00FD0C02" w:rsidP="00D121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0C02" w:rsidRPr="00FD0C02" w:rsidSect="00FD0C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C02"/>
    <w:rsid w:val="00D12175"/>
    <w:rsid w:val="00E85F52"/>
    <w:rsid w:val="00FD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1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75"/>
    <w:rPr>
      <w:rFonts w:ascii="Tahoma" w:hAnsi="Tahoma" w:cs="Tahoma"/>
      <w:sz w:val="16"/>
      <w:szCs w:val="16"/>
    </w:rPr>
  </w:style>
  <w:style w:type="paragraph" w:customStyle="1" w:styleId="announcement">
    <w:name w:val="announcement"/>
    <w:basedOn w:val="a"/>
    <w:rsid w:val="00D1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1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2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9F%D0%A0%D0%A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B%D0%B8%D1%87%D0%BD%D0%BE%D0%9E%D0%92%D0%BE%D0%B9%D0%BD%D0%B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orms.gle%2FyDSKjYUXhbUA6aEn6&amp;post=-28794772_23737&amp;cc_key=" TargetMode="External"/><Relationship Id="rId11" Type="http://schemas.openxmlformats.org/officeDocument/2006/relationships/hyperlink" Target="https://vk.com/feed?section=search&amp;q=%23%D0%B8%D1%81%D1%82%D0%BE%D1%80%D0%B8%D1%8F%D0%92%D0%9E%D0%92" TargetMode="External"/><Relationship Id="rId5" Type="http://schemas.openxmlformats.org/officeDocument/2006/relationships/hyperlink" Target="https://vk.com/feed?section=search&amp;q=%23%D0%92%D0%9E%D0%92" TargetMode="External"/><Relationship Id="rId10" Type="http://schemas.openxmlformats.org/officeDocument/2006/relationships/hyperlink" Target="https://vk.com/feed?section=search&amp;q=%23%D0%B4%D0%B5%D1%82%D0%B8%D0%B2%D0%BE%D0%B9%D0%BD%D1%8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C%D0%BE%D0%B5%D0%B4%D0%B5%D1%82%D1%81%D1%82%D0%B2%D0%BE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2020-11-02T10:58:00Z</cp:lastPrinted>
  <dcterms:created xsi:type="dcterms:W3CDTF">2020-11-02T10:39:00Z</dcterms:created>
  <dcterms:modified xsi:type="dcterms:W3CDTF">2020-11-02T11:01:00Z</dcterms:modified>
</cp:coreProperties>
</file>